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E2" w:rsidRDefault="00547E94">
      <w:pPr>
        <w:pStyle w:val="Antrat1"/>
        <w:spacing w:line="278" w:lineRule="auto"/>
        <w:ind w:left="1810" w:right="478"/>
      </w:pPr>
      <w:r>
        <w:t>INFORMACIJOS APIE PRANEŠIMŲ, SUSIJUSIŲ SU GALIMOMIS KORUPCIJOS APRAIŠKOMIS, PATEIKIMO GALIMYBĖS ATMINTINĖ</w:t>
      </w:r>
    </w:p>
    <w:p w:rsidR="006654E2" w:rsidRDefault="006654E2">
      <w:pPr>
        <w:pStyle w:val="Pagrindinistekstas"/>
        <w:jc w:val="left"/>
        <w:rPr>
          <w:b/>
          <w:sz w:val="26"/>
        </w:rPr>
      </w:pPr>
    </w:p>
    <w:p w:rsidR="006654E2" w:rsidRDefault="006654E2">
      <w:pPr>
        <w:pStyle w:val="Pagrindinistekstas"/>
        <w:spacing w:before="7"/>
        <w:jc w:val="left"/>
        <w:rPr>
          <w:b/>
          <w:sz w:val="35"/>
        </w:rPr>
      </w:pPr>
    </w:p>
    <w:p w:rsidR="006654E2" w:rsidRDefault="00547E94">
      <w:pPr>
        <w:pStyle w:val="Pagrindinistekstas"/>
        <w:spacing w:line="276" w:lineRule="auto"/>
        <w:ind w:left="102" w:right="106"/>
      </w:pPr>
      <w:r>
        <w:rPr>
          <w:b/>
        </w:rPr>
        <w:t xml:space="preserve">Korupcijos prevencija – </w:t>
      </w:r>
      <w:r>
        <w:t>korupcijos priežasčių, sąlygų atskleidimas ir šalinimas sudarant bei įgyvendinant atitinkamų priemonių sistemą, taip pat poveikis asmenims siekiant atgrasinti nuo korupcinio pobūdžio nusikaltimų veikų darymo.</w:t>
      </w:r>
    </w:p>
    <w:p w:rsidR="006654E2" w:rsidRDefault="00547E94">
      <w:pPr>
        <w:pStyle w:val="Pagrindinistekstas"/>
        <w:spacing w:before="200" w:line="276" w:lineRule="auto"/>
        <w:ind w:left="102" w:right="104"/>
      </w:pPr>
      <w:r>
        <w:rPr>
          <w:b/>
        </w:rPr>
        <w:t xml:space="preserve">Korupcinio pobūdžio nusikalstamos veikos </w:t>
      </w:r>
      <w:r>
        <w:t>– kyšininkavimas, tarpininko kyšininkavimas, papirkimas, kitos nusikalstamos veikos, jeigu jos padarytos viešojo administravimo sektoriuje arba teikiant viešąsias paslaugas siekiant sau ar kitiems asmeninės naudos: piktnaudžiavimas tarnybine padėtimi arba įgaliojimų viršijimas, piktnaudžiavimas oficialiais įgaliojimais, dokumentų ar matavimo priemonių suklastojimas, sukčiavimas, turto pasisavinimas ar iššvaistymas, tarnybos arba komercinės paslapties atskleidimas, neteisingų duomenų apie pajamas, pelną ar turtą pateikimas, ar kitos nusikalstamos veikos, kai tokių veikų padarymu siekiama ar reikalaujama kyšio, papirkimo arba nuslėpti ar užmaskuoti kyšininkavimą, papirkimą.</w:t>
      </w:r>
    </w:p>
    <w:p w:rsidR="006654E2" w:rsidRDefault="00547E94">
      <w:pPr>
        <w:pStyle w:val="Antrat1"/>
        <w:spacing w:before="205"/>
        <w:ind w:firstLine="0"/>
        <w:jc w:val="both"/>
      </w:pPr>
      <w:r>
        <w:t>Informaciją apie korupcijos atvejus galima pranešti:</w:t>
      </w:r>
    </w:p>
    <w:p w:rsidR="006654E2" w:rsidRDefault="006654E2">
      <w:pPr>
        <w:pStyle w:val="Pagrindinistekstas"/>
        <w:spacing w:before="7"/>
        <w:jc w:val="left"/>
        <w:rPr>
          <w:b/>
          <w:sz w:val="20"/>
        </w:rPr>
      </w:pPr>
    </w:p>
    <w:p w:rsidR="006654E2" w:rsidRDefault="00547E94">
      <w:pPr>
        <w:pStyle w:val="Sraopastraipa"/>
        <w:numPr>
          <w:ilvl w:val="0"/>
          <w:numId w:val="1"/>
        </w:numPr>
        <w:tabs>
          <w:tab w:val="left" w:pos="882"/>
        </w:tabs>
        <w:spacing w:line="276" w:lineRule="auto"/>
        <w:ind w:left="821" w:hanging="360"/>
        <w:rPr>
          <w:sz w:val="24"/>
        </w:rPr>
      </w:pPr>
      <w:r>
        <w:tab/>
      </w:r>
      <w:r>
        <w:rPr>
          <w:sz w:val="24"/>
        </w:rPr>
        <w:t>„Saulėtekio“ pagrind</w:t>
      </w:r>
      <w:r w:rsidR="00972621">
        <w:rPr>
          <w:sz w:val="24"/>
        </w:rPr>
        <w:t xml:space="preserve">inės mokyklos direktorei Daivai Vilkei </w:t>
      </w:r>
      <w:r>
        <w:rPr>
          <w:sz w:val="24"/>
        </w:rPr>
        <w:t xml:space="preserve"> (raštu, paštu) adresu Mokyklos 3, Klaipėda, elektroniniu pa</w:t>
      </w:r>
      <w:r w:rsidR="00972621">
        <w:rPr>
          <w:sz w:val="24"/>
        </w:rPr>
        <w:t xml:space="preserve">štu </w:t>
      </w:r>
      <w:r w:rsidR="00972621" w:rsidRPr="00972621">
        <w:rPr>
          <w:color w:val="0000FF"/>
          <w:sz w:val="24"/>
          <w:u w:val="single" w:color="0000FF"/>
        </w:rPr>
        <w:t xml:space="preserve"> </w:t>
      </w:r>
      <w:hyperlink r:id="rId5" w:history="1">
        <w:r w:rsidR="00972621" w:rsidRPr="00711B46">
          <w:rPr>
            <w:rStyle w:val="Hipersaitas"/>
            <w:sz w:val="24"/>
            <w:u w:color="0000FF"/>
          </w:rPr>
          <w:t>daiva.vilke@sauletekiskl.lt</w:t>
        </w:r>
      </w:hyperlink>
      <w:r w:rsidR="00972621">
        <w:rPr>
          <w:color w:val="0000FF"/>
          <w:sz w:val="24"/>
          <w:u w:val="single" w:color="0000FF"/>
        </w:rPr>
        <w:t xml:space="preserve"> </w:t>
      </w:r>
      <w:r w:rsidR="00972621">
        <w:rPr>
          <w:sz w:val="24"/>
        </w:rPr>
        <w:t>arba telefonu  +37069872448</w:t>
      </w:r>
      <w:r>
        <w:rPr>
          <w:sz w:val="24"/>
        </w:rPr>
        <w:t>;</w:t>
      </w:r>
    </w:p>
    <w:p w:rsidR="006654E2" w:rsidRDefault="00547E94">
      <w:pPr>
        <w:pStyle w:val="Sraopastraipa"/>
        <w:numPr>
          <w:ilvl w:val="0"/>
          <w:numId w:val="1"/>
        </w:numPr>
        <w:tabs>
          <w:tab w:val="left" w:pos="822"/>
        </w:tabs>
        <w:spacing w:before="201" w:line="276" w:lineRule="auto"/>
        <w:ind w:left="821" w:right="113" w:hanging="360"/>
        <w:rPr>
          <w:sz w:val="24"/>
        </w:rPr>
      </w:pPr>
      <w:r>
        <w:rPr>
          <w:sz w:val="24"/>
        </w:rPr>
        <w:t>direktoriaus pavad</w:t>
      </w:r>
      <w:r w:rsidR="00972621">
        <w:rPr>
          <w:sz w:val="24"/>
        </w:rPr>
        <w:t xml:space="preserve">uotojai ugdymui </w:t>
      </w:r>
      <w:proofErr w:type="spellStart"/>
      <w:r w:rsidR="00972621">
        <w:rPr>
          <w:sz w:val="24"/>
        </w:rPr>
        <w:t>Sandrija</w:t>
      </w:r>
      <w:proofErr w:type="spellEnd"/>
      <w:r w:rsidR="00972621">
        <w:rPr>
          <w:sz w:val="24"/>
        </w:rPr>
        <w:t xml:space="preserve"> </w:t>
      </w:r>
      <w:proofErr w:type="spellStart"/>
      <w:r w:rsidR="00972621">
        <w:rPr>
          <w:sz w:val="24"/>
        </w:rPr>
        <w:t>Donskienei</w:t>
      </w:r>
      <w:proofErr w:type="spellEnd"/>
      <w:r>
        <w:rPr>
          <w:sz w:val="24"/>
        </w:rPr>
        <w:t>, atsakingai už korupcijos prevenciją mokykloje, elektroniniu pa</w:t>
      </w:r>
      <w:r w:rsidR="00972621">
        <w:rPr>
          <w:sz w:val="24"/>
        </w:rPr>
        <w:t xml:space="preserve">štu </w:t>
      </w:r>
      <w:hyperlink r:id="rId6" w:history="1">
        <w:r w:rsidR="00972621" w:rsidRPr="00711B46">
          <w:rPr>
            <w:rStyle w:val="Hipersaitas"/>
            <w:sz w:val="24"/>
            <w:u w:color="0000FF"/>
          </w:rPr>
          <w:t>sandrija.donskiene@sauletekiskl.lt</w:t>
        </w:r>
      </w:hyperlink>
      <w:r w:rsidR="00972621">
        <w:rPr>
          <w:color w:val="0000FF"/>
          <w:sz w:val="24"/>
          <w:u w:val="single" w:color="0000FF"/>
        </w:rPr>
        <w:t xml:space="preserve"> </w:t>
      </w:r>
      <w:r>
        <w:rPr>
          <w:sz w:val="24"/>
        </w:rPr>
        <w:t>ar</w:t>
      </w:r>
      <w:r w:rsidR="00972621">
        <w:rPr>
          <w:sz w:val="24"/>
        </w:rPr>
        <w:t>ba telefonu +37061593756</w:t>
      </w:r>
      <w:r>
        <w:rPr>
          <w:sz w:val="24"/>
        </w:rPr>
        <w:t>;</w:t>
      </w:r>
    </w:p>
    <w:p w:rsidR="006654E2" w:rsidRDefault="00547E94">
      <w:pPr>
        <w:pStyle w:val="Sraopastraipa"/>
        <w:numPr>
          <w:ilvl w:val="0"/>
          <w:numId w:val="1"/>
        </w:numPr>
        <w:tabs>
          <w:tab w:val="left" w:pos="822"/>
        </w:tabs>
        <w:spacing w:before="200" w:line="276" w:lineRule="auto"/>
        <w:ind w:left="821" w:right="109" w:hanging="360"/>
        <w:rPr>
          <w:sz w:val="24"/>
        </w:rPr>
      </w:pPr>
      <w:r>
        <w:rPr>
          <w:sz w:val="24"/>
        </w:rPr>
        <w:t xml:space="preserve">Klaipėdos miesto savivaldybės administracijos Ugdymo ir kultūros departamento Švietimo skyriaus vyriausiajai specialistei Danutei </w:t>
      </w:r>
      <w:proofErr w:type="spellStart"/>
      <w:r>
        <w:rPr>
          <w:sz w:val="24"/>
        </w:rPr>
        <w:t>Tamulionienei</w:t>
      </w:r>
      <w:proofErr w:type="spellEnd"/>
      <w:r>
        <w:rPr>
          <w:sz w:val="24"/>
        </w:rPr>
        <w:t xml:space="preserve"> elektroniniu paštu</w:t>
      </w:r>
      <w:r w:rsidR="00972621">
        <w:rPr>
          <w:sz w:val="24"/>
        </w:rPr>
        <w:t xml:space="preserve"> </w:t>
      </w:r>
      <w:hyperlink r:id="rId7">
        <w:r>
          <w:rPr>
            <w:color w:val="0000FF"/>
            <w:sz w:val="24"/>
            <w:u w:val="single" w:color="0000FF"/>
          </w:rPr>
          <w:t>danute.tamulioniene@klaipeda.lt</w:t>
        </w:r>
      </w:hyperlink>
      <w:r w:rsidR="00972621">
        <w:t xml:space="preserve"> </w:t>
      </w:r>
      <w:r>
        <w:rPr>
          <w:sz w:val="24"/>
        </w:rPr>
        <w:t>arba skambinti telefonu (8 46)396147;</w:t>
      </w:r>
    </w:p>
    <w:p w:rsidR="006654E2" w:rsidRDefault="00547E94">
      <w:pPr>
        <w:pStyle w:val="Sraopastraipa"/>
        <w:numPr>
          <w:ilvl w:val="0"/>
          <w:numId w:val="1"/>
        </w:numPr>
        <w:tabs>
          <w:tab w:val="left" w:pos="822"/>
        </w:tabs>
        <w:spacing w:before="200"/>
        <w:ind w:right="0" w:hanging="361"/>
        <w:jc w:val="left"/>
        <w:rPr>
          <w:sz w:val="24"/>
        </w:rPr>
      </w:pPr>
      <w:r>
        <w:rPr>
          <w:sz w:val="24"/>
        </w:rPr>
        <w:t>elektroniniu paštu</w:t>
      </w:r>
      <w:hyperlink r:id="rId8">
        <w:r>
          <w:rPr>
            <w:color w:val="0000FF"/>
            <w:sz w:val="24"/>
            <w:u w:val="single" w:color="0000FF"/>
          </w:rPr>
          <w:t xml:space="preserve"> pranešk@stt.lt</w:t>
        </w:r>
      </w:hyperlink>
      <w:r>
        <w:rPr>
          <w:sz w:val="24"/>
        </w:rPr>
        <w:t>, faksu (8 5) 2663307;</w:t>
      </w:r>
    </w:p>
    <w:p w:rsidR="006654E2" w:rsidRDefault="006654E2">
      <w:pPr>
        <w:pStyle w:val="Pagrindinistekstas"/>
        <w:spacing w:before="11"/>
        <w:jc w:val="left"/>
        <w:rPr>
          <w:sz w:val="20"/>
        </w:rPr>
      </w:pPr>
    </w:p>
    <w:p w:rsidR="006654E2" w:rsidRDefault="00547E94">
      <w:pPr>
        <w:pStyle w:val="Sraopastraipa"/>
        <w:numPr>
          <w:ilvl w:val="0"/>
          <w:numId w:val="1"/>
        </w:numPr>
        <w:tabs>
          <w:tab w:val="left" w:pos="822"/>
        </w:tabs>
        <w:spacing w:line="276" w:lineRule="auto"/>
        <w:ind w:left="821" w:hanging="360"/>
        <w:rPr>
          <w:sz w:val="24"/>
        </w:rPr>
      </w:pPr>
      <w:r>
        <w:rPr>
          <w:sz w:val="24"/>
        </w:rPr>
        <w:t>visą parą veikiančiu „karštosios linijos“ telefonu Vilniuje (8 5) 266 3333 (taip pat ir poilsio dienomis).</w:t>
      </w:r>
    </w:p>
    <w:sectPr w:rsidR="006654E2" w:rsidSect="00245C31">
      <w:type w:val="continuous"/>
      <w:pgSz w:w="12240" w:h="15840"/>
      <w:pgMar w:top="1060" w:right="740" w:bottom="280" w:left="1600" w:header="567" w:footer="567" w:gutter="0"/>
      <w:cols w:space="12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C7E81"/>
    <w:multiLevelType w:val="hybridMultilevel"/>
    <w:tmpl w:val="BF4C675E"/>
    <w:lvl w:ilvl="0" w:tplc="E1CAA16A">
      <w:numFmt w:val="bullet"/>
      <w:lvlText w:val=""/>
      <w:lvlJc w:val="left"/>
      <w:pPr>
        <w:ind w:left="822" w:hanging="420"/>
      </w:pPr>
      <w:rPr>
        <w:rFonts w:ascii="Wingdings" w:eastAsia="Wingdings" w:hAnsi="Wingdings" w:cs="Wingdings" w:hint="default"/>
        <w:w w:val="100"/>
        <w:sz w:val="24"/>
        <w:szCs w:val="24"/>
        <w:lang w:val="lt-LT" w:eastAsia="en-US" w:bidi="ar-SA"/>
      </w:rPr>
    </w:lvl>
    <w:lvl w:ilvl="1" w:tplc="D58018AA">
      <w:numFmt w:val="bullet"/>
      <w:lvlText w:val="•"/>
      <w:lvlJc w:val="left"/>
      <w:pPr>
        <w:ind w:left="1728" w:hanging="420"/>
      </w:pPr>
      <w:rPr>
        <w:rFonts w:hint="default"/>
        <w:lang w:val="lt-LT" w:eastAsia="en-US" w:bidi="ar-SA"/>
      </w:rPr>
    </w:lvl>
    <w:lvl w:ilvl="2" w:tplc="A594B9EA">
      <w:numFmt w:val="bullet"/>
      <w:lvlText w:val="•"/>
      <w:lvlJc w:val="left"/>
      <w:pPr>
        <w:ind w:left="2636" w:hanging="420"/>
      </w:pPr>
      <w:rPr>
        <w:rFonts w:hint="default"/>
        <w:lang w:val="lt-LT" w:eastAsia="en-US" w:bidi="ar-SA"/>
      </w:rPr>
    </w:lvl>
    <w:lvl w:ilvl="3" w:tplc="C708294E">
      <w:numFmt w:val="bullet"/>
      <w:lvlText w:val="•"/>
      <w:lvlJc w:val="left"/>
      <w:pPr>
        <w:ind w:left="3544" w:hanging="420"/>
      </w:pPr>
      <w:rPr>
        <w:rFonts w:hint="default"/>
        <w:lang w:val="lt-LT" w:eastAsia="en-US" w:bidi="ar-SA"/>
      </w:rPr>
    </w:lvl>
    <w:lvl w:ilvl="4" w:tplc="EC5AC74C">
      <w:numFmt w:val="bullet"/>
      <w:lvlText w:val="•"/>
      <w:lvlJc w:val="left"/>
      <w:pPr>
        <w:ind w:left="4452" w:hanging="420"/>
      </w:pPr>
      <w:rPr>
        <w:rFonts w:hint="default"/>
        <w:lang w:val="lt-LT" w:eastAsia="en-US" w:bidi="ar-SA"/>
      </w:rPr>
    </w:lvl>
    <w:lvl w:ilvl="5" w:tplc="5810E5E2">
      <w:numFmt w:val="bullet"/>
      <w:lvlText w:val="•"/>
      <w:lvlJc w:val="left"/>
      <w:pPr>
        <w:ind w:left="5360" w:hanging="420"/>
      </w:pPr>
      <w:rPr>
        <w:rFonts w:hint="default"/>
        <w:lang w:val="lt-LT" w:eastAsia="en-US" w:bidi="ar-SA"/>
      </w:rPr>
    </w:lvl>
    <w:lvl w:ilvl="6" w:tplc="B448DEB4">
      <w:numFmt w:val="bullet"/>
      <w:lvlText w:val="•"/>
      <w:lvlJc w:val="left"/>
      <w:pPr>
        <w:ind w:left="6268" w:hanging="420"/>
      </w:pPr>
      <w:rPr>
        <w:rFonts w:hint="default"/>
        <w:lang w:val="lt-LT" w:eastAsia="en-US" w:bidi="ar-SA"/>
      </w:rPr>
    </w:lvl>
    <w:lvl w:ilvl="7" w:tplc="41722E4E">
      <w:numFmt w:val="bullet"/>
      <w:lvlText w:val="•"/>
      <w:lvlJc w:val="left"/>
      <w:pPr>
        <w:ind w:left="7176" w:hanging="420"/>
      </w:pPr>
      <w:rPr>
        <w:rFonts w:hint="default"/>
        <w:lang w:val="lt-LT" w:eastAsia="en-US" w:bidi="ar-SA"/>
      </w:rPr>
    </w:lvl>
    <w:lvl w:ilvl="8" w:tplc="F1F023A4">
      <w:numFmt w:val="bullet"/>
      <w:lvlText w:val="•"/>
      <w:lvlJc w:val="left"/>
      <w:pPr>
        <w:ind w:left="8084" w:hanging="420"/>
      </w:pPr>
      <w:rPr>
        <w:rFonts w:hint="default"/>
        <w:lang w:val="lt-L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10"/>
  <w:displayHorizontalDrawingGridEvery w:val="2"/>
  <w:characterSpacingControl w:val="doNotCompress"/>
  <w:compat>
    <w:ulTrailSpace/>
  </w:compat>
  <w:rsids>
    <w:rsidRoot w:val="006654E2"/>
    <w:rsid w:val="00245C31"/>
    <w:rsid w:val="00254802"/>
    <w:rsid w:val="0050586C"/>
    <w:rsid w:val="00547E94"/>
    <w:rsid w:val="006654E2"/>
    <w:rsid w:val="00972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5C31"/>
    <w:rPr>
      <w:rFonts w:ascii="Times New Roman" w:eastAsia="Times New Roman" w:hAnsi="Times New Roman" w:cs="Times New Roman"/>
      <w:lang w:val="lt-LT"/>
    </w:rPr>
  </w:style>
  <w:style w:type="paragraph" w:styleId="Antrat1">
    <w:name w:val="heading 1"/>
    <w:basedOn w:val="prastasis"/>
    <w:uiPriority w:val="9"/>
    <w:qFormat/>
    <w:rsid w:val="00245C31"/>
    <w:pPr>
      <w:spacing w:before="72"/>
      <w:ind w:left="102" w:hanging="1323"/>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245C31"/>
    <w:tblPr>
      <w:tblInd w:w="0" w:type="dxa"/>
      <w:tblCellMar>
        <w:top w:w="0" w:type="dxa"/>
        <w:left w:w="0" w:type="dxa"/>
        <w:bottom w:w="0" w:type="dxa"/>
        <w:right w:w="0" w:type="dxa"/>
      </w:tblCellMar>
    </w:tblPr>
  </w:style>
  <w:style w:type="paragraph" w:styleId="Pagrindinistekstas">
    <w:name w:val="Body Text"/>
    <w:basedOn w:val="prastasis"/>
    <w:uiPriority w:val="1"/>
    <w:qFormat/>
    <w:rsid w:val="00245C31"/>
    <w:pPr>
      <w:jc w:val="both"/>
    </w:pPr>
    <w:rPr>
      <w:sz w:val="24"/>
      <w:szCs w:val="24"/>
    </w:rPr>
  </w:style>
  <w:style w:type="paragraph" w:styleId="Sraopastraipa">
    <w:name w:val="List Paragraph"/>
    <w:basedOn w:val="prastasis"/>
    <w:uiPriority w:val="1"/>
    <w:qFormat/>
    <w:rsid w:val="00245C31"/>
    <w:pPr>
      <w:ind w:left="821" w:right="107" w:hanging="360"/>
      <w:jc w:val="both"/>
    </w:pPr>
  </w:style>
  <w:style w:type="paragraph" w:customStyle="1" w:styleId="TableParagraph">
    <w:name w:val="Table Paragraph"/>
    <w:basedOn w:val="prastasis"/>
    <w:uiPriority w:val="1"/>
    <w:qFormat/>
    <w:rsid w:val="00245C31"/>
  </w:style>
  <w:style w:type="character" w:styleId="Hipersaitas">
    <w:name w:val="Hyperlink"/>
    <w:basedOn w:val="Numatytasispastraiposriftas"/>
    <w:uiPriority w:val="99"/>
    <w:unhideWhenUsed/>
    <w:rsid w:val="0097262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ane&#197;&#161;k@stt.lt" TargetMode="External"/><Relationship Id="rId3" Type="http://schemas.openxmlformats.org/officeDocument/2006/relationships/settings" Target="settings.xml"/><Relationship Id="rId7" Type="http://schemas.openxmlformats.org/officeDocument/2006/relationships/hyperlink" Target="mailto:danute.tamulioniene@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ija.donskiene@sauletekiskl.lt" TargetMode="External"/><Relationship Id="rId5" Type="http://schemas.openxmlformats.org/officeDocument/2006/relationships/hyperlink" Target="mailto:daiva.vilke@sauletekiskl.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Admin</cp:lastModifiedBy>
  <cp:revision>2</cp:revision>
  <dcterms:created xsi:type="dcterms:W3CDTF">2020-12-21T10:39:00Z</dcterms:created>
  <dcterms:modified xsi:type="dcterms:W3CDTF">2020-12-21T10:39:00Z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Creator">
    <vt:lpwstr>Microsoft® Office Word 2007</vt:lpwstr>
  </property>
  <property fmtid="{D5CDD505-2E9C-101B-9397-08002B2CF9AE}" pid="4" name="LastSaved">
    <vt:filetime>2020-12-21T00:00:00Z</vt:filetime>
  </property>
</Properties>
</file>