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9FFCF" w14:textId="4F3622E7" w:rsidR="001320C9" w:rsidRPr="001320C9" w:rsidRDefault="001320C9" w:rsidP="001320C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Dėl mokinių priežiūros, laikinai sustabdžius ugdymo ir vaikų priežiūros procesą ir švietimo</w:t>
      </w: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veiklą</w:t>
      </w:r>
    </w:p>
    <w:p w14:paraId="47C8C961" w14:textId="28183A17" w:rsidR="001320C9" w:rsidRPr="001320C9" w:rsidRDefault="001320C9" w:rsidP="001320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Informuojame, kad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tėvai su mažais vaikais, , gal</w:t>
      </w:r>
      <w:r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 xml:space="preserve"> užtikrinti jų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priežiūrą šiais būdais: </w:t>
      </w:r>
    </w:p>
    <w:p w14:paraId="67E59F15" w14:textId="695DBFE1" w:rsidR="001320C9" w:rsidRP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1. R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ekomenduojama pirmiausia tartis su darbdaviais dėl nuotolinio darbo, o jeigu tai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neįmanoma, tuomet kreiptis dėl nedarbingumo pažymėjimo, pasitelkti artimųjų pagalbą arba išeiti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trumpų atostogų.</w:t>
      </w:r>
    </w:p>
    <w:p w14:paraId="154C7CDF" w14:textId="447958E0" w:rsid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320C9">
        <w:rPr>
          <w:rFonts w:ascii="Times New Roman" w:hAnsi="Times New Roman" w:cs="Times New Roman"/>
          <w:sz w:val="24"/>
          <w:szCs w:val="24"/>
          <w:lang w:val="lt-LT"/>
        </w:rPr>
        <w:t>Lietuvoje jaunesni nei 6 metų vaikai arba vaikai su negalia atsižvelgiant į jų specialiuosius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poreikius be objektyvios būtinybės neturėtų būti paliekami vieni, juos turėtų prižiūrėti arba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suaugusieji, arba vyresni nei 14 metų paaugliai. Tai reiškia, kad, sustabdžius ugdymo procesą,mokiniai gali likti vieni namuose, o vaikams iki 6 metų reikia vyresniųjų priežiūros.</w:t>
      </w:r>
    </w:p>
    <w:p w14:paraId="46C651AB" w14:textId="7E535F04" w:rsid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Tėvai ar globėjai gali prašyti darbdavio galimybės dirbti nuotoliniu būdu. Vadovaujantis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Lietuvos Respublikos darbo kodekso 52 straipsnio 2 dalimi, jeigu darbdavys neįrodo, kad nuotolinis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darbas sukeltų per dideles sąnaudas, jis privalo tenkinti darbuotojo prašymą dirbti nuotoliniu būdu 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mažiau kaip 1/5 viso darbo laiko, kai to pareikalauja nėščia, neseniai pagimdžiusi ar krūtimi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maitinanti darbuotoja, taip pat – darbuotojai, auginantys vaiką iki 3 metų, vieni auginantys vaiką iki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14 metų arba neįgalų vaiką iki 18 metų.</w:t>
      </w:r>
    </w:p>
    <w:p w14:paraId="2114C9C5" w14:textId="5F710DE5" w:rsid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Kai švietimo įstaigoje paskelbiamas infekcijų plitimą ribojantis režimas, ikimokyklinio,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priešmokyklinio amžiaus vaikų ir pradinukų tėvai ar globėjai gali kreiptis dėl nedarbingumo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pažymėjimo ne ilgiau nei 14 kalendorinių dienų išdavimo. Šiuo laikotarpiu iš „Sodros“ mokama ligos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išmoka, kuri siekia 65,94 proc. nuo atlyginimo „ant popieriaus“.</w:t>
      </w:r>
    </w:p>
    <w:p w14:paraId="4BD1DE55" w14:textId="77777777" w:rsid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Tėvai arba globėjai gali prašyti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darbdavio suteikti atostogas – kasmetines arba nemokamas.</w:t>
      </w:r>
    </w:p>
    <w:p w14:paraId="71254FA4" w14:textId="5D1CD138" w:rsidR="001320C9" w:rsidRDefault="001320C9" w:rsidP="001320C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5. </w:t>
      </w:r>
      <w:r w:rsidRPr="001320C9">
        <w:rPr>
          <w:rFonts w:ascii="Times New Roman" w:hAnsi="Times New Roman" w:cs="Times New Roman"/>
          <w:sz w:val="24"/>
          <w:szCs w:val="24"/>
          <w:lang w:val="lt-LT"/>
        </w:rPr>
        <w:t>Vaiku gali pasirūpinti kiti tėvų parinkti asmenys: vyresni broliai ar seserys ir panašiai.</w:t>
      </w:r>
    </w:p>
    <w:p w14:paraId="35932AE2" w14:textId="77777777" w:rsidR="001320C9" w:rsidRPr="001320C9" w:rsidRDefault="001320C9" w:rsidP="001320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73B1EDD2" w14:textId="71606F37" w:rsidR="00B728F7" w:rsidRPr="001320C9" w:rsidRDefault="001320C9" w:rsidP="001320C9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Paskelbus karantiną, būtina suprasti, kad neorganizuojant ugdymo proceso siekiama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minimizuoti galimų mokinio fizinių kontaktų kiekį, ypač vietose, kuriose galimai lankosi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daugiau žmonių. Todėl šeimai tenka atsakomybė už savo vaikų ir kitų žmonių saugumą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1320C9">
        <w:rPr>
          <w:rFonts w:ascii="Times New Roman" w:hAnsi="Times New Roman" w:cs="Times New Roman"/>
          <w:b/>
          <w:bCs/>
          <w:sz w:val="24"/>
          <w:szCs w:val="24"/>
          <w:lang w:val="lt-LT"/>
        </w:rPr>
        <w:t>laikantis karantino principų ir vykdant karantino priemones.</w:t>
      </w:r>
    </w:p>
    <w:sectPr w:rsidR="00B728F7" w:rsidRPr="001320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C9"/>
    <w:rsid w:val="001320C9"/>
    <w:rsid w:val="00942C57"/>
    <w:rsid w:val="00B7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DAD5"/>
  <w15:chartTrackingRefBased/>
  <w15:docId w15:val="{78BA890D-1FB2-4DB1-9367-37B1D86F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1361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2020-03-17T13:52:00Z</dcterms:created>
  <dcterms:modified xsi:type="dcterms:W3CDTF">2020-03-17T13:57:00Z</dcterms:modified>
</cp:coreProperties>
</file>